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AF23D2">
        <w:rPr>
          <w:rFonts w:cs="Times New Roman"/>
          <w:szCs w:val="28"/>
        </w:rPr>
        <w:t xml:space="preserve">О внесении </w:t>
      </w:r>
      <w:r w:rsidR="00DE1551">
        <w:rPr>
          <w:rFonts w:cs="Times New Roman"/>
          <w:szCs w:val="28"/>
        </w:rPr>
        <w:t xml:space="preserve">изменений </w:t>
      </w:r>
      <w:r w:rsidR="00AF23D2">
        <w:rPr>
          <w:rFonts w:cs="Times New Roman"/>
          <w:szCs w:val="28"/>
        </w:rPr>
        <w:t>в постановление Администрации области от 20.03.2007 № 94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E1551" w:rsidRDefault="00AF23D2" w:rsidP="00BB38F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4E45A7">
        <w:rPr>
          <w:rFonts w:cs="Times New Roman"/>
          <w:szCs w:val="28"/>
        </w:rPr>
        <w:t> </w:t>
      </w:r>
      <w:r w:rsidRPr="00AF23D2">
        <w:rPr>
          <w:rFonts w:cs="Times New Roman"/>
          <w:szCs w:val="28"/>
        </w:rPr>
        <w:t xml:space="preserve">Внести </w:t>
      </w:r>
      <w:r w:rsidR="00DE1551">
        <w:rPr>
          <w:rFonts w:cs="Times New Roman"/>
          <w:szCs w:val="28"/>
        </w:rPr>
        <w:t xml:space="preserve">в Положение </w:t>
      </w:r>
      <w:r>
        <w:rPr>
          <w:rFonts w:cs="Times New Roman"/>
          <w:szCs w:val="28"/>
        </w:rPr>
        <w:t xml:space="preserve">о департаменте строительства Ярославской области, </w:t>
      </w:r>
      <w:r w:rsidR="00DE1551">
        <w:rPr>
          <w:rFonts w:cs="Times New Roman"/>
          <w:szCs w:val="28"/>
        </w:rPr>
        <w:t xml:space="preserve">утвержденное </w:t>
      </w:r>
      <w:r w:rsidRPr="00AF23D2">
        <w:rPr>
          <w:rFonts w:cs="Times New Roman"/>
          <w:szCs w:val="28"/>
        </w:rPr>
        <w:t>постановлени</w:t>
      </w:r>
      <w:r>
        <w:rPr>
          <w:rFonts w:cs="Times New Roman"/>
          <w:szCs w:val="28"/>
        </w:rPr>
        <w:t>ем</w:t>
      </w:r>
      <w:r w:rsidRPr="00AF23D2">
        <w:rPr>
          <w:rFonts w:cs="Times New Roman"/>
          <w:szCs w:val="28"/>
        </w:rPr>
        <w:t xml:space="preserve"> Администрации области</w:t>
      </w:r>
      <w:r>
        <w:rPr>
          <w:rFonts w:cs="Times New Roman"/>
          <w:szCs w:val="28"/>
        </w:rPr>
        <w:t xml:space="preserve"> </w:t>
      </w:r>
      <w:r w:rsidRPr="00AF23D2">
        <w:rPr>
          <w:rFonts w:cs="Times New Roman"/>
          <w:szCs w:val="28"/>
        </w:rPr>
        <w:t>от 20.03.2007 № 94 «О создании департамента строительства Ярославской области»</w:t>
      </w:r>
      <w:r w:rsidR="004E45A7">
        <w:rPr>
          <w:rFonts w:cs="Times New Roman"/>
          <w:szCs w:val="28"/>
        </w:rPr>
        <w:t>,</w:t>
      </w:r>
      <w:r w:rsidRPr="00AF23D2">
        <w:rPr>
          <w:rFonts w:cs="Times New Roman"/>
          <w:szCs w:val="28"/>
        </w:rPr>
        <w:t xml:space="preserve"> изменени</w:t>
      </w:r>
      <w:r w:rsidR="00DE1551">
        <w:rPr>
          <w:rFonts w:cs="Times New Roman"/>
          <w:szCs w:val="28"/>
        </w:rPr>
        <w:t>я согласно приложению.</w:t>
      </w:r>
    </w:p>
    <w:p w:rsidR="00AF23D2" w:rsidRDefault="00AF23D2" w:rsidP="00BB38F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4E45A7" w:rsidRDefault="004E45A7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D4685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:rsidR="00E725FB" w:rsidRDefault="00E725FB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</w:tc>
      </w:tr>
    </w:tbl>
    <w:p w:rsidR="00E725FB" w:rsidRPr="00C8317F" w:rsidRDefault="00E725FB" w:rsidP="00E725FB">
      <w:pPr>
        <w:spacing w:line="233" w:lineRule="auto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2</w:t>
      </w:r>
    </w:p>
    <w:p w:rsidR="00E725FB" w:rsidRDefault="00E725FB" w:rsidP="00E725FB">
      <w:pPr>
        <w:spacing w:line="233" w:lineRule="auto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725FB" w:rsidRDefault="00E725FB" w:rsidP="00E725FB">
      <w:pPr>
        <w:spacing w:line="233" w:lineRule="auto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_______________ № _______</w:t>
      </w:r>
    </w:p>
    <w:p w:rsidR="00E725FB" w:rsidRDefault="00E725FB" w:rsidP="00E725FB">
      <w:pPr>
        <w:spacing w:line="233" w:lineRule="auto"/>
        <w:ind w:left="5103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left="5103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ИЗМЕНЕНИЯ,</w:t>
      </w:r>
    </w:p>
    <w:p w:rsidR="00E725FB" w:rsidRDefault="00E725FB" w:rsidP="00E725FB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t>вносимые</w:t>
      </w:r>
      <w:proofErr w:type="gramEnd"/>
      <w:r>
        <w:rPr>
          <w:rFonts w:cs="Times New Roman"/>
          <w:b/>
          <w:szCs w:val="28"/>
        </w:rPr>
        <w:t xml:space="preserve"> в</w:t>
      </w:r>
      <w:r w:rsidRPr="006E4038">
        <w:t xml:space="preserve"> </w:t>
      </w:r>
      <w:r w:rsidRPr="006E4038">
        <w:rPr>
          <w:rFonts w:cs="Times New Roman"/>
          <w:b/>
          <w:szCs w:val="28"/>
        </w:rPr>
        <w:t xml:space="preserve">Положение о </w:t>
      </w:r>
      <w:r>
        <w:rPr>
          <w:rFonts w:cs="Times New Roman"/>
          <w:b/>
          <w:szCs w:val="28"/>
        </w:rPr>
        <w:t xml:space="preserve">департаменте строительства </w:t>
      </w:r>
    </w:p>
    <w:p w:rsidR="00E725FB" w:rsidRDefault="00E725FB" w:rsidP="00E725FB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Ярославской области</w:t>
      </w:r>
    </w:p>
    <w:p w:rsidR="00E725FB" w:rsidRPr="009A5F7A" w:rsidRDefault="00E725FB" w:rsidP="00E725FB">
      <w:pPr>
        <w:spacing w:line="233" w:lineRule="auto"/>
        <w:jc w:val="center"/>
        <w:rPr>
          <w:rFonts w:cs="Times New Roman"/>
          <w:szCs w:val="28"/>
        </w:rPr>
      </w:pPr>
    </w:p>
    <w:p w:rsidR="00E725FB" w:rsidRDefault="00E725FB" w:rsidP="00E725FB">
      <w:pPr>
        <w:pStyle w:val="a8"/>
        <w:numPr>
          <w:ilvl w:val="0"/>
          <w:numId w:val="1"/>
        </w:num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 5.2 раздела 5 изложить в следующей редакции:</w:t>
      </w:r>
    </w:p>
    <w:p w:rsidR="00E725FB" w:rsidRPr="006759A0" w:rsidRDefault="00E725FB" w:rsidP="00E725FB">
      <w:pPr>
        <w:spacing w:line="233" w:lineRule="auto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6759A0">
        <w:rPr>
          <w:rFonts w:cs="Times New Roman"/>
          <w:szCs w:val="28"/>
        </w:rPr>
        <w:t>5.2. Департамент имеет структурные подразделения - отделы.</w:t>
      </w:r>
    </w:p>
    <w:p w:rsidR="00E725FB" w:rsidRPr="006759A0" w:rsidRDefault="00E725FB" w:rsidP="00E725FB">
      <w:pPr>
        <w:spacing w:line="233" w:lineRule="auto"/>
        <w:jc w:val="both"/>
        <w:rPr>
          <w:rFonts w:cs="Times New Roman"/>
          <w:szCs w:val="28"/>
        </w:rPr>
      </w:pPr>
      <w:r w:rsidRPr="006759A0">
        <w:rPr>
          <w:rFonts w:cs="Times New Roman"/>
          <w:szCs w:val="28"/>
        </w:rPr>
        <w:t>Организационно-штатная структура департамента приведена в приложении 1 к настоящему Положению.</w:t>
      </w:r>
    </w:p>
    <w:p w:rsidR="00E725FB" w:rsidRDefault="00E725FB" w:rsidP="00E725FB">
      <w:pPr>
        <w:spacing w:line="233" w:lineRule="auto"/>
        <w:jc w:val="both"/>
        <w:rPr>
          <w:rFonts w:cs="Times New Roman"/>
          <w:szCs w:val="28"/>
        </w:rPr>
      </w:pPr>
      <w:r w:rsidRPr="006759A0">
        <w:rPr>
          <w:rFonts w:cs="Times New Roman"/>
          <w:szCs w:val="28"/>
        </w:rPr>
        <w:t>Схема департамента приведена в приложении 2 к настоящему Положению</w:t>
      </w:r>
      <w:proofErr w:type="gramStart"/>
      <w:r w:rsidRPr="006759A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  <w:proofErr w:type="gramEnd"/>
    </w:p>
    <w:p w:rsidR="00E725FB" w:rsidRPr="00A77291" w:rsidRDefault="00E725FB" w:rsidP="00E725FB">
      <w:pPr>
        <w:pStyle w:val="a8"/>
        <w:numPr>
          <w:ilvl w:val="0"/>
          <w:numId w:val="1"/>
        </w:num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Дополнить приложениями 1, 2 следующего содержания:</w:t>
      </w:r>
    </w:p>
    <w:p w:rsidR="00E725FB" w:rsidRDefault="00E725FB" w:rsidP="00E725FB">
      <w:pPr>
        <w:spacing w:line="233" w:lineRule="auto"/>
        <w:jc w:val="center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  <w:r>
        <w:rPr>
          <w:rFonts w:cs="Times New Roman"/>
          <w:szCs w:val="28"/>
        </w:rPr>
        <w:t>«Приложение 1</w:t>
      </w: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Положению</w:t>
      </w: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</w:p>
    <w:p w:rsidR="00E725FB" w:rsidRPr="00A77291" w:rsidRDefault="00E725FB" w:rsidP="00E725FB">
      <w:pPr>
        <w:tabs>
          <w:tab w:val="left" w:pos="723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ОРГАНИЗАЦИОННО-ШТАТНАЯ СТУКТУРА</w:t>
      </w:r>
    </w:p>
    <w:p w:rsidR="00E725FB" w:rsidRPr="00A77291" w:rsidRDefault="00E725FB" w:rsidP="00E725FB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  <w:r w:rsidRPr="00A77291">
        <w:rPr>
          <w:rFonts w:cs="Times New Roman"/>
          <w:b/>
          <w:szCs w:val="28"/>
          <w:lang w:eastAsia="ru-RU"/>
        </w:rPr>
        <w:t>департамента строительства Ярославской области</w:t>
      </w:r>
    </w:p>
    <w:p w:rsidR="00E725FB" w:rsidRPr="00A77291" w:rsidRDefault="00E725FB" w:rsidP="00E725FB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</w:p>
    <w:p w:rsidR="00E725FB" w:rsidRPr="00A77291" w:rsidRDefault="00E725FB" w:rsidP="00E725FB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843"/>
        <w:gridCol w:w="1609"/>
      </w:tblGrid>
      <w:tr w:rsidR="00E725FB" w:rsidRPr="00A77291" w:rsidTr="004C20B7">
        <w:tc>
          <w:tcPr>
            <w:tcW w:w="5954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Категория должности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Группа должности</w:t>
            </w:r>
          </w:p>
        </w:tc>
      </w:tr>
    </w:tbl>
    <w:p w:rsidR="00E725FB" w:rsidRPr="00A77291" w:rsidRDefault="00E725FB" w:rsidP="00E725FB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2"/>
        <w:gridCol w:w="2268"/>
        <w:gridCol w:w="1531"/>
      </w:tblGrid>
      <w:tr w:rsidR="00E725FB" w:rsidRPr="00A77291" w:rsidTr="004C20B7">
        <w:trPr>
          <w:trHeight w:val="20"/>
          <w:tblHeader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Директор департамента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высшая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Заместитель директора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Заместитель директора – начальник отдела жилищной политики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Заместитель директора – начальник отдела контроля и надзора в сфере долевого строительства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о</w:t>
            </w: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бесп</w:t>
            </w:r>
            <w:r>
              <w:rPr>
                <w:rFonts w:cs="Times New Roman"/>
                <w:color w:val="000000"/>
                <w:szCs w:val="28"/>
                <w:lang w:eastAsia="ru-RU"/>
              </w:rPr>
              <w:t>ечивающие 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правового обеспечения 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Консультант-юрист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спец</w:t>
            </w:r>
            <w:r>
              <w:rPr>
                <w:rFonts w:cs="Times New Roman"/>
                <w:color w:val="000000"/>
                <w:szCs w:val="28"/>
                <w:lang w:eastAsia="ru-RU"/>
              </w:rPr>
              <w:t>иалис</w:t>
            </w: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lastRenderedPageBreak/>
              <w:t>Специалист 1 категории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младшая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организационной работы </w:t>
            </w: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  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контроля и градостроительного мониторинга </w:t>
            </w: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Заместитель начальника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 xml:space="preserve">Консультант 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5233C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5233C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5233C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Старший юрисконсульт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5233C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контроля и надзора в сфере долевого строительства 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B2506F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B2506F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B2506F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строительства и капитального ремонта социальных объектов 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 xml:space="preserve">Начальник отдела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 xml:space="preserve">Консультант 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E72887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E72887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E72887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E72887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Специалист 1 категории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младшая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szCs w:val="28"/>
                <w:lang w:eastAsia="ru-RU"/>
              </w:rPr>
              <w:t xml:space="preserve">Отдел жилищной политики </w:t>
            </w:r>
            <w:r w:rsidRPr="00A77291">
              <w:rPr>
                <w:rFonts w:cs="Times New Roman"/>
                <w:szCs w:val="28"/>
                <w:lang w:eastAsia="ru-RU"/>
              </w:rPr>
              <w:t>  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CA25B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CA25B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CA25B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454E8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454E8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454E80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77291">
              <w:rPr>
                <w:rFonts w:cs="Times New Roman"/>
                <w:szCs w:val="28"/>
                <w:lang w:eastAsia="ru-RU"/>
              </w:rPr>
              <w:t>старшая</w:t>
            </w:r>
          </w:p>
        </w:tc>
      </w:tr>
      <w:tr w:rsidR="00E725FB" w:rsidRPr="00A77291" w:rsidTr="004C20B7">
        <w:trPr>
          <w:trHeight w:val="20"/>
        </w:trPr>
        <w:tc>
          <w:tcPr>
            <w:tcW w:w="9361" w:type="dxa"/>
            <w:gridSpan w:val="3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b/>
                <w:bCs/>
                <w:color w:val="000000"/>
                <w:szCs w:val="28"/>
                <w:lang w:eastAsia="ru-RU"/>
              </w:rPr>
              <w:t xml:space="preserve">Отдел планово-экономической деятельности </w:t>
            </w: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6A47B2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2268" w:type="dxa"/>
            <w:shd w:val="clear" w:color="auto" w:fill="auto"/>
          </w:tcPr>
          <w:p w:rsidR="00E725FB" w:rsidRDefault="00E725FB" w:rsidP="004C20B7">
            <w:pPr>
              <w:ind w:firstLine="5"/>
              <w:jc w:val="center"/>
            </w:pPr>
            <w:r w:rsidRPr="006A47B2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</w:p>
        </w:tc>
      </w:tr>
      <w:tr w:rsidR="00E725FB" w:rsidRPr="00A77291" w:rsidTr="004C20B7">
        <w:trPr>
          <w:trHeight w:val="20"/>
        </w:trPr>
        <w:tc>
          <w:tcPr>
            <w:tcW w:w="5562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обеспечивающие специалисты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E725FB" w:rsidRPr="00A77291" w:rsidRDefault="00E725FB" w:rsidP="004C20B7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A77291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</w:p>
        </w:tc>
      </w:tr>
    </w:tbl>
    <w:p w:rsidR="00E725FB" w:rsidRPr="006E4038" w:rsidRDefault="00E725FB" w:rsidP="00E725FB">
      <w:pPr>
        <w:spacing w:line="233" w:lineRule="auto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  <w:sectPr w:rsidR="00E725FB" w:rsidSect="005E5245">
          <w:headerReference w:type="default" r:id="rId11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:rsidR="00E725FB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ind w:left="6237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2</w:t>
      </w:r>
    </w:p>
    <w:p w:rsidR="00E725FB" w:rsidRDefault="00E725FB" w:rsidP="00E725FB">
      <w:pPr>
        <w:spacing w:line="233" w:lineRule="auto"/>
        <w:ind w:left="6237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Положению</w:t>
      </w:r>
    </w:p>
    <w:p w:rsidR="00E725FB" w:rsidRPr="006E4038" w:rsidRDefault="00E725FB" w:rsidP="00E725FB">
      <w:pPr>
        <w:spacing w:line="233" w:lineRule="auto"/>
        <w:ind w:left="6237" w:firstLine="0"/>
        <w:rPr>
          <w:rFonts w:cs="Times New Roman"/>
          <w:szCs w:val="28"/>
        </w:rPr>
      </w:pPr>
    </w:p>
    <w:p w:rsidR="00E725FB" w:rsidRPr="009A5F7A" w:rsidRDefault="00E725FB" w:rsidP="00E725FB">
      <w:pPr>
        <w:spacing w:line="233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СХЕМА</w:t>
      </w:r>
    </w:p>
    <w:p w:rsidR="00E725FB" w:rsidRPr="00A77291" w:rsidRDefault="00E725FB" w:rsidP="00E725FB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  <w:r w:rsidRPr="00A77291">
        <w:rPr>
          <w:rFonts w:cs="Times New Roman"/>
          <w:b/>
          <w:szCs w:val="28"/>
          <w:lang w:eastAsia="ru-RU"/>
        </w:rPr>
        <w:t>департамента строительства Ярославской области</w:t>
      </w:r>
    </w:p>
    <w:p w:rsidR="00E725FB" w:rsidRDefault="00E725FB" w:rsidP="00E725FB">
      <w:pPr>
        <w:spacing w:line="233" w:lineRule="auto"/>
        <w:rPr>
          <w:rFonts w:cs="Times New Roman"/>
          <w:szCs w:val="28"/>
        </w:rPr>
      </w:pPr>
    </w:p>
    <w:p w:rsidR="00E725FB" w:rsidRDefault="00E725FB" w:rsidP="00E725FB">
      <w:pPr>
        <w:spacing w:line="233" w:lineRule="auto"/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</w:p>
    <w:p w:rsidR="00E725FB" w:rsidRDefault="00E725FB" w:rsidP="00E725FB">
      <w:pPr>
        <w:rPr>
          <w:rFonts w:cs="Times New Roman"/>
          <w:sz w:val="2"/>
          <w:szCs w:val="2"/>
        </w:rPr>
      </w:pPr>
    </w:p>
    <w:p w:rsidR="00E725FB" w:rsidRDefault="00E725FB" w:rsidP="00E725FB">
      <w:pPr>
        <w:rPr>
          <w:rFonts w:cs="Times New Roman"/>
          <w:sz w:val="2"/>
          <w:szCs w:val="2"/>
        </w:rPr>
      </w:pPr>
    </w:p>
    <w:p w:rsidR="00E725FB" w:rsidRDefault="00E725FB" w:rsidP="00E725FB">
      <w:pPr>
        <w:rPr>
          <w:rFonts w:cs="Times New Roman"/>
          <w:sz w:val="2"/>
          <w:szCs w:val="2"/>
        </w:rPr>
      </w:pPr>
    </w:p>
    <w:p w:rsidR="00E725FB" w:rsidRPr="00A52D73" w:rsidRDefault="00E725FB" w:rsidP="00E725FB">
      <w:pPr>
        <w:rPr>
          <w:rFonts w:cs="Times New Roman"/>
          <w:sz w:val="2"/>
          <w:szCs w:val="2"/>
        </w:rPr>
      </w:pPr>
      <w:r>
        <w:object w:dxaOrig="14820" w:dyaOrig="9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9.5pt;height:444.75pt" o:ole="">
            <v:imagedata r:id="rId12" o:title=""/>
          </v:shape>
          <o:OLEObject Type="Embed" ProgID="Visio.Drawing.15" ShapeID="_x0000_i1025" DrawAspect="Content" ObjectID="_1739968178" r:id="rId13"/>
        </w:object>
      </w: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</w:p>
    <w:p w:rsidR="00E725FB" w:rsidRP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bookmarkStart w:id="0" w:name="_GoBack"/>
      <w:bookmarkEnd w:id="0"/>
      <w:r w:rsidRPr="00E725FB">
        <w:rPr>
          <w:rFonts w:cs="Times New Roman"/>
          <w:b/>
          <w:szCs w:val="28"/>
          <w:lang w:eastAsia="ru-RU"/>
        </w:rPr>
        <w:lastRenderedPageBreak/>
        <w:t xml:space="preserve">ПОЯСНИТЕЛЬНАЯ ЗАПИСКА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/>
          <w:szCs w:val="28"/>
          <w:lang w:eastAsia="ru-RU"/>
        </w:rPr>
      </w:pPr>
      <w:r w:rsidRPr="00E725FB">
        <w:rPr>
          <w:rFonts w:eastAsia="Calibri" w:cs="Times New Roman"/>
          <w:b/>
          <w:szCs w:val="28"/>
          <w:lang w:eastAsia="ru-RU"/>
        </w:rPr>
        <w:t xml:space="preserve">к проекту постановления Правительства области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/>
          <w:bCs/>
          <w:szCs w:val="28"/>
          <w:lang w:eastAsia="ru-RU"/>
        </w:rPr>
      </w:pPr>
      <w:r w:rsidRPr="00E725FB">
        <w:rPr>
          <w:rFonts w:eastAsia="Calibri" w:cs="Times New Roman"/>
          <w:b/>
          <w:szCs w:val="28"/>
          <w:lang w:eastAsia="ru-RU"/>
        </w:rPr>
        <w:t>«</w:t>
      </w:r>
      <w:r w:rsidRPr="00E725FB">
        <w:rPr>
          <w:rFonts w:eastAsia="Calibri" w:cs="Times New Roman"/>
          <w:b/>
          <w:bCs/>
          <w:szCs w:val="28"/>
          <w:lang w:eastAsia="ru-RU"/>
        </w:rPr>
        <w:t xml:space="preserve">О внесении изменений в постановление Администрации области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/>
          <w:szCs w:val="28"/>
          <w:lang w:eastAsia="ru-RU"/>
        </w:rPr>
      </w:pPr>
      <w:r w:rsidRPr="00E725FB">
        <w:rPr>
          <w:rFonts w:eastAsia="Calibri" w:cs="Times New Roman"/>
          <w:b/>
          <w:bCs/>
          <w:szCs w:val="28"/>
          <w:lang w:eastAsia="ru-RU"/>
        </w:rPr>
        <w:t>от 20.03.2007 № 94</w:t>
      </w:r>
      <w:r w:rsidRPr="00E725FB">
        <w:rPr>
          <w:rFonts w:eastAsia="Calibri" w:cs="Times New Roman"/>
          <w:b/>
          <w:szCs w:val="28"/>
          <w:lang w:eastAsia="ru-RU"/>
        </w:rPr>
        <w:t>»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b/>
          <w:szCs w:val="28"/>
          <w:lang w:eastAsia="ru-RU"/>
        </w:rPr>
      </w:pP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1. Общая характеристика проекта.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Проект постановления Правительства области «</w:t>
      </w:r>
      <w:r w:rsidRPr="00E725FB">
        <w:rPr>
          <w:rFonts w:cs="Times New Roman"/>
          <w:szCs w:val="28"/>
        </w:rPr>
        <w:t>О внесении изменения в постановление Администрации области от 20.03.2007 № 94</w:t>
      </w:r>
      <w:r w:rsidRPr="00E725FB">
        <w:rPr>
          <w:rFonts w:cs="Times New Roman"/>
          <w:color w:val="000000"/>
          <w:szCs w:val="28"/>
          <w:lang w:eastAsia="ru-RU"/>
        </w:rPr>
        <w:t xml:space="preserve">» (далее – проект Постановления) предусматривает дополнение Положения о департаменте строительства Ярославской области, утвержденного  постановлением Администрации области от 20.03.2007 № 94, приложениями, содержащими организационно-штатную структуру и схему департамента строительства Ярославской области.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2. Основания для издания акта.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При реализации организационно-штатных мероприятий, связанных с сокращением штатной численности органов исполнительной власти области, штатная численность департамента строительства Ярославской области была уменьшена с 60 до 38 штатных единиц, при этом были сокращены вакантные должности, относящиеся к ведущей и старшей группе должностей (консультанты, главные специалисты).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Данная ситуация была обусловлена запланированными на сентябрь-октябрь 2022 года конкурсными процедурами для комплектования вакантных должностей, проведение которых было отменено, а также приостановкой проводимых согласований назначений сотрудников департамента на имеющиеся вакантные должности  консультантов, главных специалистов.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В организационно-штатной структуре департамента строительства Ярославской области предполагается: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- в отделе правового обеспечения: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исключение должности старшего юрисконсульта – 1 ед.;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введение должности консультанта-юриста – 1 ед.;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- в отделе контроля и градостроительного мониторинга: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исключение должности специалиста 1 категории – 1 ед.;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введение должности главного специалиста – 1 ед.;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- в отделе жилищной политики: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 xml:space="preserve">исключение должностей специалиста 1 категории – 1 ед., ведущего специалиста– 1 </w:t>
      </w:r>
      <w:proofErr w:type="spellStart"/>
      <w:proofErr w:type="gramStart"/>
      <w:r w:rsidRPr="00E725FB">
        <w:rPr>
          <w:rFonts w:cs="Times New Roman"/>
          <w:color w:val="000000"/>
          <w:szCs w:val="28"/>
          <w:lang w:eastAsia="ru-RU"/>
        </w:rPr>
        <w:t>ед</w:t>
      </w:r>
      <w:proofErr w:type="spellEnd"/>
      <w:proofErr w:type="gramEnd"/>
      <w:r w:rsidRPr="00E725FB">
        <w:rPr>
          <w:rFonts w:cs="Times New Roman"/>
          <w:color w:val="000000"/>
          <w:szCs w:val="28"/>
          <w:lang w:eastAsia="ru-RU"/>
        </w:rPr>
        <w:t>;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введение должностей консультанта– 1 ед., главного специалиста – 1 ед.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proofErr w:type="gramStart"/>
      <w:r w:rsidRPr="00E725FB">
        <w:rPr>
          <w:rFonts w:cs="Times New Roman"/>
          <w:color w:val="000000"/>
          <w:szCs w:val="28"/>
          <w:lang w:eastAsia="ru-RU"/>
        </w:rPr>
        <w:t>Исполняющим</w:t>
      </w:r>
      <w:proofErr w:type="gramEnd"/>
      <w:r w:rsidRPr="00E725FB">
        <w:rPr>
          <w:rFonts w:cs="Times New Roman"/>
          <w:color w:val="000000"/>
          <w:szCs w:val="28"/>
          <w:lang w:eastAsia="ru-RU"/>
        </w:rPr>
        <w:t xml:space="preserve"> обязанности заместителя Председателя Правительства области А.С. </w:t>
      </w:r>
      <w:proofErr w:type="spellStart"/>
      <w:r w:rsidRPr="00E725FB">
        <w:rPr>
          <w:rFonts w:cs="Times New Roman"/>
          <w:color w:val="000000"/>
          <w:szCs w:val="28"/>
          <w:lang w:eastAsia="ru-RU"/>
        </w:rPr>
        <w:t>Доронкиным</w:t>
      </w:r>
      <w:proofErr w:type="spellEnd"/>
      <w:r w:rsidRPr="00E725FB">
        <w:rPr>
          <w:rFonts w:cs="Times New Roman"/>
          <w:color w:val="000000"/>
          <w:szCs w:val="28"/>
          <w:lang w:eastAsia="ru-RU"/>
        </w:rPr>
        <w:t xml:space="preserve"> возможность предлагаемых изменений согласована.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3. Возможные последствия принятия правового акта.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повлечет негативных социальных, экономических, политических и иных последствий.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4. Оценка соответствия проекта правового акта федеральному и региональному законодательству.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lastRenderedPageBreak/>
        <w:t xml:space="preserve">Проект Постановления соответствует федеральному и областному законодательству. 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5. Финансово-экономическое обоснование проекта правового акта.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Принятие проекта Постановления не потребует дополнительного финансирования из средств бюджетов бюджетной системы РФ,</w:t>
      </w:r>
      <w:proofErr w:type="gramStart"/>
      <w:r w:rsidRPr="00E725FB">
        <w:rPr>
          <w:rFonts w:cs="Times New Roman"/>
          <w:color w:val="000000"/>
          <w:szCs w:val="28"/>
          <w:lang w:eastAsia="ru-RU"/>
        </w:rPr>
        <w:t xml:space="preserve"> </w:t>
      </w:r>
      <w:r w:rsidRPr="00E725FB">
        <w:rPr>
          <w:rFonts w:cs="Times New Roman"/>
          <w:szCs w:val="28"/>
          <w:lang w:eastAsia="ru-RU"/>
        </w:rPr>
        <w:t>.</w:t>
      </w:r>
      <w:proofErr w:type="gramEnd"/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color w:val="000000"/>
          <w:szCs w:val="28"/>
          <w:lang w:eastAsia="ru-RU"/>
        </w:rPr>
      </w:pPr>
      <w:r w:rsidRPr="00E725FB">
        <w:rPr>
          <w:rFonts w:cs="Times New Roman"/>
          <w:b/>
          <w:color w:val="000000"/>
          <w:szCs w:val="28"/>
          <w:lang w:eastAsia="ru-RU"/>
        </w:rPr>
        <w:t>6. Информация о проведении оценки регулирующего воздействия и ее результатах.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 xml:space="preserve"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 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E725FB">
        <w:rPr>
          <w:rFonts w:cs="Times New Roman"/>
          <w:color w:val="000000"/>
          <w:szCs w:val="28"/>
          <w:lang w:eastAsia="ru-RU"/>
        </w:rPr>
        <w:t>Проект  Постановления опубликован на портале органов исполнительной власти для проведения независимой антикоррупционной экспертизы 09.03.2023 (срок предоставления заключений – в течение 7 дней с момента опубликования).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Cs w:val="28"/>
          <w:lang w:eastAsia="ru-RU"/>
        </w:rPr>
      </w:pP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Cs w:val="28"/>
          <w:lang w:eastAsia="ru-RU"/>
        </w:rPr>
      </w:pP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right="140" w:firstLine="0"/>
        <w:textAlignment w:val="baseline"/>
        <w:rPr>
          <w:rFonts w:cs="Times New Roman"/>
          <w:szCs w:val="28"/>
          <w:lang w:eastAsia="ru-RU"/>
        </w:rPr>
      </w:pPr>
      <w:proofErr w:type="spellStart"/>
      <w:r w:rsidRPr="00E725FB">
        <w:rPr>
          <w:rFonts w:cs="Times New Roman"/>
          <w:szCs w:val="28"/>
          <w:lang w:eastAsia="ru-RU"/>
        </w:rPr>
        <w:t>И.о</w:t>
      </w:r>
      <w:proofErr w:type="spellEnd"/>
      <w:r w:rsidRPr="00E725FB">
        <w:rPr>
          <w:rFonts w:cs="Times New Roman"/>
          <w:szCs w:val="28"/>
          <w:lang w:eastAsia="ru-RU"/>
        </w:rPr>
        <w:t>. директора      департамента                                                     С.М. Гончар</w:t>
      </w: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Cs w:val="28"/>
          <w:lang w:eastAsia="ru-RU"/>
        </w:rPr>
      </w:pP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Cs w:val="28"/>
          <w:lang w:eastAsia="ru-RU"/>
        </w:rPr>
      </w:pPr>
      <w:r w:rsidRPr="00E725FB">
        <w:rPr>
          <w:rFonts w:cs="Times New Roman"/>
          <w:szCs w:val="28"/>
          <w:lang w:eastAsia="ru-RU"/>
        </w:rPr>
        <w:t xml:space="preserve">Начальник отдела правового </w:t>
      </w:r>
    </w:p>
    <w:p w:rsidR="00E725FB" w:rsidRPr="00E725FB" w:rsidRDefault="00E725FB" w:rsidP="00E725FB">
      <w:pPr>
        <w:tabs>
          <w:tab w:val="right" w:pos="893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E725FB">
        <w:rPr>
          <w:rFonts w:cs="Times New Roman"/>
          <w:szCs w:val="28"/>
          <w:lang w:eastAsia="ru-RU"/>
        </w:rPr>
        <w:t xml:space="preserve">обеспечения департамента                                                              </w:t>
      </w:r>
      <w:proofErr w:type="spellStart"/>
      <w:r w:rsidRPr="00E725FB">
        <w:rPr>
          <w:rFonts w:cs="Times New Roman"/>
          <w:szCs w:val="28"/>
          <w:lang w:eastAsia="ru-RU"/>
        </w:rPr>
        <w:t>О.Е.Ермакова</w:t>
      </w:r>
      <w:proofErr w:type="spellEnd"/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:rsidR="00E725FB" w:rsidRPr="00E725FB" w:rsidRDefault="00E725FB" w:rsidP="00E725FB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Cs w:val="20"/>
          <w:lang w:eastAsia="ru-RU"/>
        </w:rPr>
      </w:pPr>
    </w:p>
    <w:p w:rsidR="00E725FB" w:rsidRPr="00E725FB" w:rsidRDefault="00E725FB" w:rsidP="00E725FB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1D" w:rsidRDefault="00891D1D" w:rsidP="00CF5840">
      <w:r>
        <w:separator/>
      </w:r>
    </w:p>
  </w:endnote>
  <w:endnote w:type="continuationSeparator" w:id="0">
    <w:p w:rsidR="00891D1D" w:rsidRDefault="00891D1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1D" w:rsidRDefault="00891D1D" w:rsidP="00CF5840">
      <w:r>
        <w:separator/>
      </w:r>
    </w:p>
  </w:footnote>
  <w:footnote w:type="continuationSeparator" w:id="0">
    <w:p w:rsidR="00891D1D" w:rsidRDefault="00891D1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Content>
      <w:p w:rsidR="00E725FB" w:rsidRDefault="00E725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725FB">
      <w:rPr>
        <w:rFonts w:cs="Times New Roman"/>
        <w:noProof/>
        <w:szCs w:val="28"/>
      </w:rPr>
      <w:t>6</w:t>
    </w:r>
    <w:r w:rsidRPr="00501D9C">
      <w:rPr>
        <w:rFonts w:cs="Times New Roman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930E2"/>
    <w:multiLevelType w:val="hybridMultilevel"/>
    <w:tmpl w:val="26B66BB0"/>
    <w:lvl w:ilvl="0" w:tplc="07046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80055"/>
    <w:rsid w:val="0028632B"/>
    <w:rsid w:val="002E4417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66BB2"/>
    <w:rsid w:val="00470773"/>
    <w:rsid w:val="0047728C"/>
    <w:rsid w:val="00487DAB"/>
    <w:rsid w:val="004E45A7"/>
    <w:rsid w:val="004F0106"/>
    <w:rsid w:val="00547508"/>
    <w:rsid w:val="00570FBB"/>
    <w:rsid w:val="005862FB"/>
    <w:rsid w:val="005D0750"/>
    <w:rsid w:val="005D4AE9"/>
    <w:rsid w:val="005E4C57"/>
    <w:rsid w:val="005F2543"/>
    <w:rsid w:val="00604698"/>
    <w:rsid w:val="006157BF"/>
    <w:rsid w:val="00615BAD"/>
    <w:rsid w:val="00631ABE"/>
    <w:rsid w:val="00681496"/>
    <w:rsid w:val="006B5543"/>
    <w:rsid w:val="006B7A13"/>
    <w:rsid w:val="007341B3"/>
    <w:rsid w:val="00737E26"/>
    <w:rsid w:val="00796C37"/>
    <w:rsid w:val="00810833"/>
    <w:rsid w:val="00891D1D"/>
    <w:rsid w:val="00897C17"/>
    <w:rsid w:val="008C1CB8"/>
    <w:rsid w:val="008C5C70"/>
    <w:rsid w:val="00925EF4"/>
    <w:rsid w:val="009905D8"/>
    <w:rsid w:val="009A58D6"/>
    <w:rsid w:val="00A1155D"/>
    <w:rsid w:val="00A477F4"/>
    <w:rsid w:val="00A56C8D"/>
    <w:rsid w:val="00A76183"/>
    <w:rsid w:val="00A83D83"/>
    <w:rsid w:val="00A96E6F"/>
    <w:rsid w:val="00AF23D2"/>
    <w:rsid w:val="00B41FCA"/>
    <w:rsid w:val="00B55589"/>
    <w:rsid w:val="00B90652"/>
    <w:rsid w:val="00BB1812"/>
    <w:rsid w:val="00BB38FE"/>
    <w:rsid w:val="00BD1BF2"/>
    <w:rsid w:val="00BD3826"/>
    <w:rsid w:val="00BE7C98"/>
    <w:rsid w:val="00C208D9"/>
    <w:rsid w:val="00C4062D"/>
    <w:rsid w:val="00CF5840"/>
    <w:rsid w:val="00D00EFB"/>
    <w:rsid w:val="00D06430"/>
    <w:rsid w:val="00D438D5"/>
    <w:rsid w:val="00D4685B"/>
    <w:rsid w:val="00D93F0C"/>
    <w:rsid w:val="00DE1551"/>
    <w:rsid w:val="00E1407E"/>
    <w:rsid w:val="00E725FB"/>
    <w:rsid w:val="00E72B04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itemtext1">
    <w:name w:val="itemtext1"/>
    <w:basedOn w:val="a0"/>
    <w:rsid w:val="0028632B"/>
    <w:rPr>
      <w:rFonts w:ascii="Segoe UI" w:hAnsi="Segoe UI" w:cs="Segoe UI" w:hint="default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E45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5A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itemtext1">
    <w:name w:val="itemtext1"/>
    <w:basedOn w:val="a0"/>
    <w:rsid w:val="0028632B"/>
    <w:rPr>
      <w:rFonts w:ascii="Segoe UI" w:hAnsi="Segoe UI" w:cs="Segoe UI" w:hint="default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E45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5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_________Microsoft_Visio1.vsdx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6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Ермакова Оксана Евгеньевна</cp:lastModifiedBy>
  <cp:revision>3</cp:revision>
  <cp:lastPrinted>2022-09-06T05:32:00Z</cp:lastPrinted>
  <dcterms:created xsi:type="dcterms:W3CDTF">2023-03-10T12:42:00Z</dcterms:created>
  <dcterms:modified xsi:type="dcterms:W3CDTF">2023-03-10T12:43:00Z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Администрации области от 20.03.2007 № 94</vt:lpwstr>
  </property>
  <property fmtid="{D5CDD505-2E9C-101B-9397-08002B2CF9AE}" pid="6" name="INSTALL_ID">
    <vt:lpwstr>34115</vt:lpwstr>
  </property>
</Properties>
</file>